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A020F" w14:textId="77777777" w:rsidR="00142D32" w:rsidRPr="00C7100B" w:rsidRDefault="00142D32">
      <w:pPr>
        <w:pStyle w:val="SHK-Info"/>
        <w:rPr>
          <w:sz w:val="22"/>
          <w:szCs w:val="22"/>
        </w:rPr>
      </w:pPr>
      <w:r w:rsidRPr="00C7100B">
        <w:rPr>
          <w:rFonts w:cs="Arial"/>
          <w:b/>
          <w:bCs/>
          <w:sz w:val="22"/>
          <w:szCs w:val="22"/>
        </w:rPr>
        <w:t>Bundeseinheitliche Weiterbildungsmaßnahme</w:t>
      </w:r>
    </w:p>
    <w:p w14:paraId="6D1DC174" w14:textId="77777777" w:rsidR="00142D32" w:rsidRPr="00C7100B" w:rsidRDefault="00142D32">
      <w:pPr>
        <w:pStyle w:val="SHK-Info"/>
        <w:rPr>
          <w:rFonts w:cs="Arial"/>
          <w:bCs/>
          <w:color w:val="000000"/>
          <w:sz w:val="22"/>
          <w:szCs w:val="16"/>
        </w:rPr>
      </w:pPr>
    </w:p>
    <w:p w14:paraId="29936E56" w14:textId="77777777" w:rsidR="00142D32" w:rsidRPr="00C7100B" w:rsidRDefault="0072058E">
      <w:pPr>
        <w:pStyle w:val="SHK-Info"/>
        <w:rPr>
          <w:sz w:val="22"/>
        </w:rPr>
      </w:pPr>
      <w:r>
        <w:rPr>
          <w:b/>
          <w:sz w:val="22"/>
        </w:rPr>
        <w:t>Der Fachverband Sanitär Heizung Klima</w:t>
      </w:r>
      <w:r w:rsidR="00142D32">
        <w:rPr>
          <w:b/>
          <w:sz w:val="22"/>
        </w:rPr>
        <w:t xml:space="preserve"> Thüringen </w:t>
      </w:r>
      <w:r w:rsidR="00142D32" w:rsidRPr="00A87594">
        <w:rPr>
          <w:sz w:val="22"/>
        </w:rPr>
        <w:t>bietet d</w:t>
      </w:r>
      <w:r>
        <w:rPr>
          <w:sz w:val="22"/>
        </w:rPr>
        <w:t>ie Schulung</w:t>
      </w:r>
      <w:r w:rsidR="00142D32">
        <w:rPr>
          <w:b/>
          <w:sz w:val="22"/>
        </w:rPr>
        <w:t xml:space="preserve"> Elektrofachkraft für festgelegte Tätigkeiten im SHK-Handwerk </w:t>
      </w:r>
      <w:r w:rsidR="00142D32" w:rsidRPr="00A87594">
        <w:rPr>
          <w:sz w:val="22"/>
        </w:rPr>
        <w:t>an</w:t>
      </w:r>
      <w:r w:rsidR="00C7100B">
        <w:rPr>
          <w:sz w:val="22"/>
        </w:rPr>
        <w:t>.</w:t>
      </w:r>
    </w:p>
    <w:p w14:paraId="17FCA200" w14:textId="77777777" w:rsidR="00142D32" w:rsidRPr="002D5495" w:rsidRDefault="00142D32">
      <w:pPr>
        <w:pStyle w:val="SHK-Info"/>
        <w:rPr>
          <w:b/>
          <w:sz w:val="16"/>
          <w:szCs w:val="16"/>
        </w:rPr>
      </w:pPr>
    </w:p>
    <w:p w14:paraId="51DF9BC9" w14:textId="77777777" w:rsidR="00142D32" w:rsidRDefault="00142D32">
      <w:pPr>
        <w:pStyle w:val="SHK-Info"/>
      </w:pPr>
      <w:r>
        <w:t>Entsprechend dem Bedarf bei unseren Handwerksunternehmen führen wir gemeinsam mit de</w:t>
      </w:r>
      <w:r w:rsidR="004F295D">
        <w:t xml:space="preserve">r </w:t>
      </w:r>
      <w:r>
        <w:t>Handwerkskammer Erfurt diese</w:t>
      </w:r>
      <w:r w:rsidR="0072058E">
        <w:t xml:space="preserve"> Schulung</w:t>
      </w:r>
      <w:r>
        <w:t xml:space="preserve"> durch.</w:t>
      </w:r>
    </w:p>
    <w:p w14:paraId="0A685A4B" w14:textId="77777777" w:rsidR="00142D32" w:rsidRPr="002D5495" w:rsidRDefault="00142D32">
      <w:pPr>
        <w:pStyle w:val="SHK-Info"/>
        <w:rPr>
          <w:b/>
          <w:sz w:val="16"/>
          <w:szCs w:val="16"/>
        </w:rPr>
      </w:pPr>
    </w:p>
    <w:p w14:paraId="605CB4C7" w14:textId="77777777" w:rsidR="00142D32" w:rsidRDefault="00142D32">
      <w:pPr>
        <w:pStyle w:val="SHK-Info"/>
        <w:rPr>
          <w:rFonts w:cs="Arial"/>
          <w:bCs/>
          <w:color w:val="000000"/>
          <w:szCs w:val="18"/>
        </w:rPr>
      </w:pPr>
      <w:r>
        <w:rPr>
          <w:rFonts w:cs="Arial"/>
          <w:bCs/>
          <w:color w:val="000000"/>
          <w:szCs w:val="18"/>
        </w:rPr>
        <w:t>Grundsätzlich hat auch im SHK-Handwerk ein Unternehmer dafür zu sorgen, dass bei der Installation seiner Anlagen oder von Komponenten, zugehörige elektrische Anlagen und Betriebsmittel nur von einer Elektrofachkraft oder unter der Leitung und Aufsicht einer Elektrofachkraft, den elektrotechnischen Regeln entsprechend, errichtet, geändert und instand gehalten werden.</w:t>
      </w:r>
    </w:p>
    <w:p w14:paraId="5F9025B6" w14:textId="77777777" w:rsidR="00142D32" w:rsidRDefault="00142D32">
      <w:pPr>
        <w:pStyle w:val="SHK-Info"/>
        <w:rPr>
          <w:rFonts w:cs="Arial"/>
          <w:bCs/>
          <w:color w:val="000000"/>
          <w:szCs w:val="18"/>
        </w:rPr>
      </w:pPr>
      <w:r>
        <w:rPr>
          <w:rFonts w:cs="Arial"/>
          <w:bCs/>
          <w:color w:val="000000"/>
          <w:szCs w:val="18"/>
        </w:rPr>
        <w:t>Der Unternehmer hat ferner dafür zu sorgen, dass die elektrischen Anlagen und Betriebsmitteln den elektrotechnischen Regeln entsprechend betrieben werden.</w:t>
      </w:r>
    </w:p>
    <w:p w14:paraId="380394C7" w14:textId="77777777" w:rsidR="00142D32" w:rsidRDefault="00142D32">
      <w:pPr>
        <w:pStyle w:val="SHK-Info"/>
        <w:rPr>
          <w:rFonts w:cs="Arial"/>
          <w:bCs/>
          <w:color w:val="000000"/>
          <w:szCs w:val="18"/>
        </w:rPr>
      </w:pPr>
      <w:r>
        <w:rPr>
          <w:rFonts w:cs="Arial"/>
          <w:bCs/>
          <w:color w:val="000000"/>
          <w:szCs w:val="18"/>
        </w:rPr>
        <w:t>Als Elektrofachkraft im Sinne der Unfallverhütungsvorschrift gilt, wer aufgrund seiner fachlichen Ausbildung, seiner Kenntnisse und Erfahrungen sowie Kenntnis der einschlägigen Bestimmungen, die ihm übertragenen Arbeiten beurteilen und mögliche Gefahren erkennen kann.</w:t>
      </w:r>
    </w:p>
    <w:p w14:paraId="7C6F7214" w14:textId="77777777" w:rsidR="00142D32" w:rsidRDefault="00142D32">
      <w:pPr>
        <w:pStyle w:val="SHK-Info"/>
        <w:rPr>
          <w:rFonts w:cs="Arial"/>
          <w:bCs/>
          <w:color w:val="000000"/>
          <w:szCs w:val="18"/>
        </w:rPr>
      </w:pPr>
      <w:r>
        <w:rPr>
          <w:rFonts w:cs="Arial"/>
          <w:bCs/>
          <w:color w:val="000000"/>
          <w:szCs w:val="18"/>
        </w:rPr>
        <w:t>Um den Betrieben die notwendigen Kenntnisse, und damit ein Mehr an Sicherheit für die Installation von Anlagen und den damit verbundenen elektrischen Anschlüssen zu vermitteln, wurde vom ZVSHK d</w:t>
      </w:r>
      <w:r w:rsidR="0072058E">
        <w:rPr>
          <w:rFonts w:cs="Arial"/>
          <w:bCs/>
          <w:color w:val="000000"/>
          <w:szCs w:val="18"/>
        </w:rPr>
        <w:t>ie Schulung</w:t>
      </w:r>
      <w:r>
        <w:rPr>
          <w:rFonts w:cs="Arial"/>
          <w:bCs/>
          <w:color w:val="000000"/>
          <w:szCs w:val="18"/>
        </w:rPr>
        <w:t xml:space="preserve"> "Elektrofachkraft</w:t>
      </w:r>
      <w:r w:rsidR="00C7100B">
        <w:rPr>
          <w:rFonts w:cs="Arial"/>
          <w:bCs/>
          <w:color w:val="000000"/>
          <w:szCs w:val="18"/>
        </w:rPr>
        <w:t xml:space="preserve"> für festgelegte Tätigkeiten im SHK-Handwerk</w:t>
      </w:r>
      <w:r>
        <w:rPr>
          <w:rFonts w:cs="Arial"/>
          <w:bCs/>
          <w:color w:val="000000"/>
          <w:szCs w:val="18"/>
        </w:rPr>
        <w:t>" entwickelt.</w:t>
      </w:r>
    </w:p>
    <w:p w14:paraId="5A7856A9" w14:textId="77777777" w:rsidR="00142D32" w:rsidRPr="00C7100B" w:rsidRDefault="00142D32">
      <w:pPr>
        <w:pStyle w:val="SHK-Info"/>
        <w:rPr>
          <w:rFonts w:cs="Arial"/>
          <w:bCs/>
          <w:color w:val="000000"/>
          <w:sz w:val="20"/>
          <w:szCs w:val="16"/>
        </w:rPr>
      </w:pPr>
    </w:p>
    <w:p w14:paraId="55A172BA" w14:textId="77777777" w:rsidR="00142D32" w:rsidRPr="00C7100B" w:rsidRDefault="00142D32">
      <w:pPr>
        <w:pStyle w:val="SHK-Info"/>
        <w:rPr>
          <w:rFonts w:cs="Arial"/>
          <w:b/>
          <w:bCs/>
          <w:color w:val="000000"/>
          <w:sz w:val="20"/>
        </w:rPr>
      </w:pPr>
      <w:r w:rsidRPr="00C7100B">
        <w:rPr>
          <w:rFonts w:cs="Arial"/>
          <w:b/>
          <w:bCs/>
          <w:color w:val="000000"/>
          <w:sz w:val="20"/>
        </w:rPr>
        <w:t>Lehrgangsziele:</w:t>
      </w:r>
    </w:p>
    <w:p w14:paraId="2DBB218A" w14:textId="77777777" w:rsidR="00142D32" w:rsidRPr="00C7100B" w:rsidRDefault="00142D32">
      <w:pPr>
        <w:pStyle w:val="SHK-Info"/>
        <w:rPr>
          <w:rFonts w:cs="Arial"/>
          <w:bCs/>
          <w:color w:val="000000"/>
          <w:sz w:val="20"/>
          <w:szCs w:val="16"/>
        </w:rPr>
      </w:pPr>
    </w:p>
    <w:p w14:paraId="7F02680C" w14:textId="77777777" w:rsidR="00142D32" w:rsidRDefault="00142D32">
      <w:pPr>
        <w:pStyle w:val="SHK-Info"/>
        <w:rPr>
          <w:rFonts w:cs="Arial"/>
          <w:bCs/>
          <w:color w:val="000000"/>
          <w:sz w:val="20"/>
        </w:rPr>
      </w:pPr>
      <w:r>
        <w:rPr>
          <w:rFonts w:cs="Arial"/>
          <w:bCs/>
          <w:color w:val="000000"/>
          <w:szCs w:val="18"/>
        </w:rPr>
        <w:t>Die Teilnehmer sollen an elektrischen Einrichtungen und Betriebsmitteln von Heizungsanlagen, Trink- und Abwasseranlagen sowie von Raumlufttechnischen Anlagen und deren Komponenten z. B. an Brennern, Pumpen und deren Steuerungs- und Regelungseinrichtungen in Verbindung mit Arbeiten zum Erstanschluss und in Verbindung mit Instandsetzungs- und Wartungsarbeiten selbständig arbeiten können. Lehrkräfte der überbetrieblichen Ausbildung sind als "Elektrofachkraft" berechtigt (gemäß den Auflagen des HPI) d</w:t>
      </w:r>
      <w:r w:rsidR="0072058E">
        <w:rPr>
          <w:rFonts w:cs="Arial"/>
          <w:bCs/>
          <w:color w:val="000000"/>
          <w:szCs w:val="18"/>
        </w:rPr>
        <w:t>ie Schulung</w:t>
      </w:r>
      <w:r>
        <w:rPr>
          <w:rFonts w:cs="Arial"/>
          <w:bCs/>
          <w:color w:val="000000"/>
          <w:szCs w:val="18"/>
        </w:rPr>
        <w:t xml:space="preserve"> MET-ELT92 durchzuführen</w:t>
      </w:r>
      <w:r>
        <w:rPr>
          <w:rFonts w:cs="Arial"/>
          <w:bCs/>
          <w:color w:val="000000"/>
          <w:sz w:val="20"/>
        </w:rPr>
        <w:t>.</w:t>
      </w:r>
    </w:p>
    <w:p w14:paraId="1A5E880D" w14:textId="77777777" w:rsidR="00142D32" w:rsidRPr="00C7100B" w:rsidRDefault="00142D32">
      <w:pPr>
        <w:pStyle w:val="SHK-Info"/>
        <w:rPr>
          <w:rFonts w:cs="Arial"/>
          <w:bCs/>
          <w:color w:val="000000"/>
          <w:sz w:val="20"/>
          <w:szCs w:val="16"/>
        </w:rPr>
      </w:pPr>
    </w:p>
    <w:p w14:paraId="37961F95" w14:textId="77777777" w:rsidR="00142D32" w:rsidRPr="00C7100B" w:rsidRDefault="00142D32">
      <w:pPr>
        <w:pStyle w:val="SHK-Info"/>
        <w:rPr>
          <w:rFonts w:cs="Arial"/>
          <w:bCs/>
          <w:color w:val="000000"/>
          <w:sz w:val="20"/>
        </w:rPr>
      </w:pPr>
      <w:r w:rsidRPr="00C7100B">
        <w:rPr>
          <w:rFonts w:cs="Arial"/>
          <w:b/>
          <w:bCs/>
          <w:color w:val="000000"/>
          <w:sz w:val="20"/>
        </w:rPr>
        <w:t>Dauer und Inhalte</w:t>
      </w:r>
      <w:r w:rsidRPr="00C7100B">
        <w:rPr>
          <w:rFonts w:cs="Arial"/>
          <w:bCs/>
          <w:color w:val="000000"/>
          <w:sz w:val="20"/>
        </w:rPr>
        <w:t>:</w:t>
      </w:r>
    </w:p>
    <w:p w14:paraId="15466E33" w14:textId="77777777" w:rsidR="00142D32" w:rsidRPr="00C7100B" w:rsidRDefault="00142D32">
      <w:pPr>
        <w:pStyle w:val="SHK-Info"/>
        <w:rPr>
          <w:rFonts w:cs="Arial"/>
          <w:bCs/>
          <w:color w:val="000000"/>
          <w:sz w:val="20"/>
          <w:szCs w:val="16"/>
        </w:rPr>
      </w:pPr>
    </w:p>
    <w:p w14:paraId="49FE508D" w14:textId="77777777" w:rsidR="00142D32" w:rsidRDefault="00142D32">
      <w:pPr>
        <w:pStyle w:val="SHK-Info"/>
        <w:rPr>
          <w:rFonts w:cs="Arial"/>
          <w:bCs/>
          <w:color w:val="000000"/>
          <w:sz w:val="20"/>
        </w:rPr>
      </w:pPr>
      <w:r>
        <w:rPr>
          <w:rFonts w:cs="Arial"/>
          <w:bCs/>
          <w:color w:val="000000"/>
          <w:sz w:val="20"/>
        </w:rPr>
        <w:t>Die Gesamtdauer d</w:t>
      </w:r>
      <w:r w:rsidR="0072058E">
        <w:rPr>
          <w:rFonts w:cs="Arial"/>
          <w:bCs/>
          <w:color w:val="000000"/>
          <w:sz w:val="20"/>
        </w:rPr>
        <w:t>er Schulung</w:t>
      </w:r>
      <w:r w:rsidR="00C7100B">
        <w:rPr>
          <w:rFonts w:cs="Arial"/>
          <w:bCs/>
          <w:color w:val="000000"/>
          <w:sz w:val="20"/>
        </w:rPr>
        <w:t xml:space="preserve"> beträgt 48 Stunden.</w:t>
      </w:r>
    </w:p>
    <w:p w14:paraId="3C6509A3" w14:textId="77777777" w:rsidR="00142D32" w:rsidRDefault="00142D32">
      <w:pPr>
        <w:pStyle w:val="SHK-Info"/>
        <w:rPr>
          <w:rFonts w:cs="Arial"/>
          <w:bCs/>
          <w:color w:val="000000"/>
          <w:sz w:val="20"/>
        </w:rPr>
      </w:pPr>
      <w:r>
        <w:rPr>
          <w:rFonts w:cs="Arial"/>
          <w:bCs/>
          <w:color w:val="000000"/>
          <w:sz w:val="20"/>
        </w:rPr>
        <w:t>In den Stundenverteilungen sind die Aufwendungen für die Abschlussprüfung integriert.</w:t>
      </w:r>
    </w:p>
    <w:p w14:paraId="0B2F98F2" w14:textId="77777777" w:rsidR="00142D32" w:rsidRDefault="00142D32">
      <w:pPr>
        <w:pStyle w:val="SHK-Info"/>
        <w:rPr>
          <w:rFonts w:cs="Arial"/>
          <w:bCs/>
          <w:color w:val="000000"/>
          <w:sz w:val="20"/>
        </w:rPr>
      </w:pPr>
      <w:r>
        <w:rPr>
          <w:rFonts w:cs="Arial"/>
          <w:bCs/>
          <w:color w:val="000000"/>
          <w:sz w:val="20"/>
        </w:rPr>
        <w:t>Themensektoren:</w:t>
      </w:r>
    </w:p>
    <w:p w14:paraId="3C0B3084" w14:textId="77777777" w:rsidR="00142D32" w:rsidRDefault="00C7100B">
      <w:pPr>
        <w:pStyle w:val="SHK-Info"/>
        <w:rPr>
          <w:rFonts w:cs="Arial"/>
          <w:bCs/>
          <w:color w:val="000000"/>
          <w:sz w:val="20"/>
        </w:rPr>
      </w:pPr>
      <w:r>
        <w:rPr>
          <w:rFonts w:cs="Arial"/>
          <w:bCs/>
          <w:color w:val="000000"/>
          <w:sz w:val="20"/>
        </w:rPr>
        <w:t>Gefahrenlehre</w:t>
      </w:r>
      <w:r>
        <w:rPr>
          <w:rFonts w:cs="Arial"/>
          <w:bCs/>
          <w:color w:val="000000"/>
          <w:sz w:val="20"/>
        </w:rPr>
        <w:tab/>
      </w:r>
      <w:r>
        <w:rPr>
          <w:rFonts w:cs="Arial"/>
          <w:bCs/>
          <w:color w:val="000000"/>
          <w:sz w:val="20"/>
        </w:rPr>
        <w:tab/>
      </w:r>
      <w:r>
        <w:rPr>
          <w:rFonts w:cs="Arial"/>
          <w:bCs/>
          <w:color w:val="000000"/>
          <w:sz w:val="20"/>
        </w:rPr>
        <w:tab/>
      </w:r>
      <w:r>
        <w:rPr>
          <w:rFonts w:cs="Arial"/>
          <w:bCs/>
          <w:color w:val="000000"/>
          <w:sz w:val="20"/>
        </w:rPr>
        <w:tab/>
      </w:r>
      <w:r>
        <w:rPr>
          <w:rFonts w:cs="Arial"/>
          <w:bCs/>
          <w:color w:val="000000"/>
          <w:sz w:val="20"/>
        </w:rPr>
        <w:tab/>
        <w:t xml:space="preserve">  </w:t>
      </w:r>
      <w:r w:rsidR="00142D32">
        <w:rPr>
          <w:rFonts w:cs="Arial"/>
          <w:bCs/>
          <w:color w:val="000000"/>
          <w:sz w:val="20"/>
        </w:rPr>
        <w:t>5 %</w:t>
      </w:r>
    </w:p>
    <w:p w14:paraId="1450FF10" w14:textId="77777777" w:rsidR="00142D32" w:rsidRDefault="00C7100B">
      <w:pPr>
        <w:pStyle w:val="SHK-Info"/>
        <w:rPr>
          <w:rFonts w:cs="Arial"/>
          <w:bCs/>
          <w:color w:val="000000"/>
          <w:sz w:val="20"/>
        </w:rPr>
      </w:pPr>
      <w:r>
        <w:rPr>
          <w:rFonts w:cs="Arial"/>
          <w:bCs/>
          <w:color w:val="000000"/>
          <w:sz w:val="20"/>
        </w:rPr>
        <w:t>Vorschriften</w:t>
      </w:r>
      <w:r>
        <w:rPr>
          <w:rFonts w:cs="Arial"/>
          <w:bCs/>
          <w:color w:val="000000"/>
          <w:sz w:val="20"/>
        </w:rPr>
        <w:tab/>
      </w:r>
      <w:r>
        <w:rPr>
          <w:rFonts w:cs="Arial"/>
          <w:bCs/>
          <w:color w:val="000000"/>
          <w:sz w:val="20"/>
        </w:rPr>
        <w:tab/>
      </w:r>
      <w:r>
        <w:rPr>
          <w:rFonts w:cs="Arial"/>
          <w:bCs/>
          <w:color w:val="000000"/>
          <w:sz w:val="20"/>
        </w:rPr>
        <w:tab/>
      </w:r>
      <w:r>
        <w:rPr>
          <w:rFonts w:cs="Arial"/>
          <w:bCs/>
          <w:color w:val="000000"/>
          <w:sz w:val="20"/>
        </w:rPr>
        <w:tab/>
      </w:r>
      <w:r>
        <w:rPr>
          <w:rFonts w:cs="Arial"/>
          <w:bCs/>
          <w:color w:val="000000"/>
          <w:sz w:val="20"/>
        </w:rPr>
        <w:tab/>
      </w:r>
      <w:r w:rsidR="00142D32">
        <w:rPr>
          <w:rFonts w:cs="Arial"/>
          <w:bCs/>
          <w:color w:val="000000"/>
          <w:sz w:val="20"/>
        </w:rPr>
        <w:t>15 %</w:t>
      </w:r>
    </w:p>
    <w:p w14:paraId="0255CAC1" w14:textId="77777777" w:rsidR="00142D32" w:rsidRDefault="00142D32">
      <w:pPr>
        <w:pStyle w:val="SHK-Info"/>
        <w:rPr>
          <w:rFonts w:cs="Arial"/>
          <w:bCs/>
          <w:color w:val="000000"/>
          <w:sz w:val="20"/>
        </w:rPr>
      </w:pPr>
      <w:r>
        <w:rPr>
          <w:rFonts w:cs="Arial"/>
          <w:bCs/>
          <w:color w:val="000000"/>
          <w:sz w:val="20"/>
        </w:rPr>
        <w:t>Sy</w:t>
      </w:r>
      <w:r w:rsidR="00C7100B">
        <w:rPr>
          <w:rFonts w:cs="Arial"/>
          <w:bCs/>
          <w:color w:val="000000"/>
          <w:sz w:val="20"/>
        </w:rPr>
        <w:t>stem- Material u. Stoffkunde</w:t>
      </w:r>
      <w:r w:rsidR="00C7100B">
        <w:rPr>
          <w:rFonts w:cs="Arial"/>
          <w:bCs/>
          <w:color w:val="000000"/>
          <w:sz w:val="20"/>
        </w:rPr>
        <w:tab/>
      </w:r>
      <w:r w:rsidR="00C7100B">
        <w:rPr>
          <w:rFonts w:cs="Arial"/>
          <w:bCs/>
          <w:color w:val="000000"/>
          <w:sz w:val="20"/>
        </w:rPr>
        <w:tab/>
      </w:r>
      <w:r w:rsidR="00C7100B">
        <w:rPr>
          <w:rFonts w:cs="Arial"/>
          <w:bCs/>
          <w:color w:val="000000"/>
          <w:sz w:val="20"/>
        </w:rPr>
        <w:tab/>
      </w:r>
      <w:r>
        <w:rPr>
          <w:rFonts w:cs="Arial"/>
          <w:bCs/>
          <w:color w:val="000000"/>
          <w:sz w:val="20"/>
        </w:rPr>
        <w:t>30 %</w:t>
      </w:r>
    </w:p>
    <w:p w14:paraId="304FFB99" w14:textId="77777777" w:rsidR="00142D32" w:rsidRDefault="00C7100B">
      <w:pPr>
        <w:pStyle w:val="SHK-Info"/>
        <w:rPr>
          <w:rFonts w:cs="Arial"/>
          <w:bCs/>
          <w:color w:val="000000"/>
          <w:sz w:val="20"/>
        </w:rPr>
      </w:pPr>
      <w:r>
        <w:rPr>
          <w:rFonts w:cs="Arial"/>
          <w:bCs/>
          <w:color w:val="000000"/>
          <w:sz w:val="20"/>
        </w:rPr>
        <w:t>Dokumentation</w:t>
      </w:r>
      <w:r>
        <w:rPr>
          <w:rFonts w:cs="Arial"/>
          <w:bCs/>
          <w:color w:val="000000"/>
          <w:sz w:val="20"/>
        </w:rPr>
        <w:tab/>
      </w:r>
      <w:r>
        <w:rPr>
          <w:rFonts w:cs="Arial"/>
          <w:bCs/>
          <w:color w:val="000000"/>
          <w:sz w:val="20"/>
        </w:rPr>
        <w:tab/>
      </w:r>
      <w:r>
        <w:rPr>
          <w:rFonts w:cs="Arial"/>
          <w:bCs/>
          <w:color w:val="000000"/>
          <w:sz w:val="20"/>
        </w:rPr>
        <w:tab/>
      </w:r>
      <w:r>
        <w:rPr>
          <w:rFonts w:cs="Arial"/>
          <w:bCs/>
          <w:color w:val="000000"/>
          <w:sz w:val="20"/>
        </w:rPr>
        <w:tab/>
      </w:r>
      <w:r>
        <w:rPr>
          <w:rFonts w:cs="Arial"/>
          <w:bCs/>
          <w:color w:val="000000"/>
          <w:sz w:val="20"/>
        </w:rPr>
        <w:tab/>
      </w:r>
      <w:r w:rsidR="00142D32">
        <w:rPr>
          <w:rFonts w:cs="Arial"/>
          <w:bCs/>
          <w:color w:val="000000"/>
          <w:sz w:val="20"/>
        </w:rPr>
        <w:t>20 %</w:t>
      </w:r>
    </w:p>
    <w:p w14:paraId="0773D9E1" w14:textId="77777777" w:rsidR="00142D32" w:rsidRDefault="00142D32">
      <w:pPr>
        <w:pStyle w:val="SHK-Info"/>
        <w:rPr>
          <w:rFonts w:cs="Arial"/>
          <w:bCs/>
          <w:color w:val="000000"/>
          <w:sz w:val="20"/>
        </w:rPr>
      </w:pPr>
      <w:r>
        <w:rPr>
          <w:rFonts w:cs="Arial"/>
          <w:bCs/>
          <w:color w:val="000000"/>
          <w:sz w:val="20"/>
        </w:rPr>
        <w:t>Prüf</w:t>
      </w:r>
      <w:r w:rsidR="00C7100B">
        <w:rPr>
          <w:rFonts w:cs="Arial"/>
          <w:bCs/>
          <w:color w:val="000000"/>
          <w:sz w:val="20"/>
        </w:rPr>
        <w:t>ungen und deren Dokumentation</w:t>
      </w:r>
      <w:r w:rsidR="00C7100B">
        <w:rPr>
          <w:rFonts w:cs="Arial"/>
          <w:bCs/>
          <w:color w:val="000000"/>
          <w:sz w:val="20"/>
        </w:rPr>
        <w:tab/>
      </w:r>
      <w:r w:rsidR="00C7100B">
        <w:rPr>
          <w:rFonts w:cs="Arial"/>
          <w:bCs/>
          <w:color w:val="000000"/>
          <w:sz w:val="20"/>
        </w:rPr>
        <w:tab/>
      </w:r>
      <w:r>
        <w:rPr>
          <w:rFonts w:cs="Arial"/>
          <w:bCs/>
          <w:color w:val="000000"/>
          <w:sz w:val="20"/>
        </w:rPr>
        <w:t>30 %</w:t>
      </w:r>
    </w:p>
    <w:p w14:paraId="027A4730" w14:textId="77777777" w:rsidR="00142D32" w:rsidRPr="002D5495" w:rsidRDefault="00142D32">
      <w:pPr>
        <w:pStyle w:val="SHK-Info"/>
        <w:rPr>
          <w:rFonts w:cs="Arial"/>
          <w:bCs/>
          <w:color w:val="000000"/>
          <w:sz w:val="16"/>
          <w:szCs w:val="16"/>
        </w:rPr>
      </w:pPr>
    </w:p>
    <w:p w14:paraId="2809A3A0" w14:textId="77777777" w:rsidR="00142D32" w:rsidRDefault="00142D32">
      <w:pPr>
        <w:pStyle w:val="SHK-Info"/>
        <w:rPr>
          <w:rFonts w:cs="Arial"/>
          <w:bCs/>
          <w:color w:val="000000"/>
          <w:sz w:val="20"/>
        </w:rPr>
      </w:pPr>
      <w:r>
        <w:rPr>
          <w:rFonts w:cs="Arial"/>
          <w:bCs/>
          <w:color w:val="000000"/>
          <w:sz w:val="20"/>
        </w:rPr>
        <w:t>Um die Akzeptanz bei den Berufsgenossenschaften sicherzustellen schließt die Maßnahme mit einer bundeseinheitlichen Prüfung und einem Zertifikat des Zentralverbandes ab.</w:t>
      </w:r>
    </w:p>
    <w:p w14:paraId="14D70AE5" w14:textId="77777777" w:rsidR="00142D32" w:rsidRPr="002D5495" w:rsidRDefault="00142D32">
      <w:pPr>
        <w:pStyle w:val="SHK-Info"/>
        <w:rPr>
          <w:rFonts w:cs="Arial"/>
          <w:bCs/>
          <w:color w:val="000000"/>
          <w:sz w:val="16"/>
          <w:szCs w:val="16"/>
        </w:rPr>
      </w:pPr>
    </w:p>
    <w:p w14:paraId="18C9AE8A" w14:textId="77777777" w:rsidR="00142D32" w:rsidRPr="00C7100B" w:rsidRDefault="00142D32">
      <w:pPr>
        <w:pStyle w:val="SHK-Info"/>
        <w:rPr>
          <w:rFonts w:cs="Arial"/>
          <w:bCs/>
          <w:color w:val="000000"/>
          <w:sz w:val="20"/>
        </w:rPr>
      </w:pPr>
      <w:r w:rsidRPr="00C7100B">
        <w:rPr>
          <w:rFonts w:cs="Arial"/>
          <w:b/>
          <w:bCs/>
          <w:color w:val="000000"/>
          <w:sz w:val="20"/>
        </w:rPr>
        <w:t>Zugangsvoraussetzung</w:t>
      </w:r>
      <w:r w:rsidRPr="00C7100B">
        <w:rPr>
          <w:rFonts w:cs="Arial"/>
          <w:bCs/>
          <w:color w:val="000000"/>
          <w:sz w:val="20"/>
        </w:rPr>
        <w:t>:</w:t>
      </w:r>
    </w:p>
    <w:p w14:paraId="0C399238" w14:textId="77777777" w:rsidR="00142D32" w:rsidRPr="00C7100B" w:rsidRDefault="00142D32">
      <w:pPr>
        <w:pStyle w:val="SHK-Info"/>
        <w:rPr>
          <w:rFonts w:cs="Arial"/>
          <w:bCs/>
          <w:color w:val="000000"/>
          <w:sz w:val="20"/>
          <w:szCs w:val="16"/>
        </w:rPr>
      </w:pPr>
    </w:p>
    <w:p w14:paraId="17AB16A8" w14:textId="77777777" w:rsidR="00142D32" w:rsidRDefault="00142D32">
      <w:pPr>
        <w:pStyle w:val="SHK-Info"/>
        <w:rPr>
          <w:rFonts w:cs="Arial"/>
          <w:bCs/>
          <w:color w:val="000000"/>
          <w:sz w:val="20"/>
        </w:rPr>
      </w:pPr>
      <w:r>
        <w:rPr>
          <w:rFonts w:cs="Arial"/>
          <w:bCs/>
          <w:color w:val="000000"/>
          <w:sz w:val="20"/>
        </w:rPr>
        <w:t>Als Regelvoraussetzung wird gefordert:</w:t>
      </w:r>
    </w:p>
    <w:p w14:paraId="1990FA3C" w14:textId="77777777" w:rsidR="00142D32" w:rsidRDefault="00142D32">
      <w:pPr>
        <w:pStyle w:val="SHK-Info"/>
        <w:rPr>
          <w:rFonts w:cs="Arial"/>
          <w:bCs/>
          <w:color w:val="000000"/>
          <w:sz w:val="20"/>
        </w:rPr>
      </w:pPr>
      <w:r>
        <w:rPr>
          <w:rFonts w:cs="Arial"/>
          <w:bCs/>
          <w:color w:val="000000"/>
          <w:sz w:val="20"/>
        </w:rPr>
        <w:t>- Meisterprüfung in einem SHK- Handwerk oder</w:t>
      </w:r>
    </w:p>
    <w:p w14:paraId="69DC830C" w14:textId="77777777" w:rsidR="00142D32" w:rsidRDefault="00142D32">
      <w:pPr>
        <w:pStyle w:val="SHK-Info"/>
        <w:rPr>
          <w:rFonts w:cs="Arial"/>
          <w:bCs/>
          <w:color w:val="000000"/>
          <w:sz w:val="20"/>
        </w:rPr>
      </w:pPr>
      <w:r>
        <w:rPr>
          <w:rFonts w:cs="Arial"/>
          <w:bCs/>
          <w:color w:val="000000"/>
          <w:sz w:val="20"/>
        </w:rPr>
        <w:t>- Gesellenprüfung in einem SHK-Handwerk oder</w:t>
      </w:r>
    </w:p>
    <w:p w14:paraId="4B9C467D" w14:textId="77777777" w:rsidR="00142D32" w:rsidRDefault="00142D32">
      <w:pPr>
        <w:pStyle w:val="SHK-Info"/>
        <w:rPr>
          <w:sz w:val="20"/>
        </w:rPr>
      </w:pPr>
      <w:r>
        <w:rPr>
          <w:rFonts w:cs="Arial"/>
          <w:b/>
          <w:bCs/>
          <w:color w:val="000000"/>
          <w:sz w:val="20"/>
        </w:rPr>
        <w:t>mindestens dreijährige Berufspraxis.</w:t>
      </w:r>
    </w:p>
    <w:p w14:paraId="45490F2A" w14:textId="77777777" w:rsidR="002D5495" w:rsidRPr="002D5495" w:rsidRDefault="002D5495">
      <w:pPr>
        <w:pStyle w:val="SHK-Info"/>
        <w:rPr>
          <w:sz w:val="16"/>
          <w:szCs w:val="16"/>
        </w:rPr>
      </w:pPr>
    </w:p>
    <w:p w14:paraId="1ED78B5D" w14:textId="4EB0A123" w:rsidR="00142D32" w:rsidRDefault="00142D32" w:rsidP="00930364">
      <w:pPr>
        <w:pStyle w:val="SHK-Info"/>
        <w:tabs>
          <w:tab w:val="left" w:pos="1985"/>
        </w:tabs>
        <w:rPr>
          <w:sz w:val="20"/>
        </w:rPr>
      </w:pPr>
      <w:r w:rsidRPr="00930364">
        <w:rPr>
          <w:b/>
          <w:sz w:val="20"/>
        </w:rPr>
        <w:t>Termine:</w:t>
      </w:r>
      <w:r>
        <w:rPr>
          <w:sz w:val="20"/>
        </w:rPr>
        <w:tab/>
      </w:r>
      <w:r>
        <w:rPr>
          <w:sz w:val="20"/>
        </w:rPr>
        <w:tab/>
      </w:r>
      <w:r w:rsidR="0084632B">
        <w:rPr>
          <w:sz w:val="20"/>
        </w:rPr>
        <w:t>27./28.02</w:t>
      </w:r>
      <w:r w:rsidR="00D43E49">
        <w:rPr>
          <w:sz w:val="20"/>
        </w:rPr>
        <w:t>.202</w:t>
      </w:r>
      <w:r w:rsidR="005B06DF">
        <w:rPr>
          <w:sz w:val="20"/>
        </w:rPr>
        <w:t>6</w:t>
      </w:r>
      <w:r w:rsidR="0072058E">
        <w:rPr>
          <w:sz w:val="20"/>
        </w:rPr>
        <w:t xml:space="preserve"> (Fr/Sa)</w:t>
      </w:r>
    </w:p>
    <w:p w14:paraId="4E0A1EBD" w14:textId="033DAB6F" w:rsidR="00B67FC2" w:rsidRDefault="00B67FC2" w:rsidP="00930364">
      <w:pPr>
        <w:pStyle w:val="SHK-Info"/>
        <w:tabs>
          <w:tab w:val="left" w:pos="1985"/>
        </w:tabs>
        <w:rPr>
          <w:sz w:val="20"/>
        </w:rPr>
      </w:pPr>
      <w:r>
        <w:rPr>
          <w:sz w:val="20"/>
        </w:rPr>
        <w:tab/>
      </w:r>
      <w:r>
        <w:rPr>
          <w:sz w:val="20"/>
        </w:rPr>
        <w:tab/>
      </w:r>
      <w:r w:rsidR="0084632B">
        <w:rPr>
          <w:sz w:val="20"/>
        </w:rPr>
        <w:t>06./07.03</w:t>
      </w:r>
      <w:r w:rsidR="00D43E49">
        <w:rPr>
          <w:sz w:val="20"/>
        </w:rPr>
        <w:t>.202</w:t>
      </w:r>
      <w:r w:rsidR="005B06DF">
        <w:rPr>
          <w:sz w:val="20"/>
        </w:rPr>
        <w:t>6</w:t>
      </w:r>
      <w:r w:rsidR="00D43E49">
        <w:rPr>
          <w:sz w:val="20"/>
        </w:rPr>
        <w:t xml:space="preserve"> </w:t>
      </w:r>
      <w:r w:rsidR="0072058E">
        <w:rPr>
          <w:sz w:val="20"/>
        </w:rPr>
        <w:t>(Fr</w:t>
      </w:r>
      <w:bookmarkStart w:id="0" w:name="_GoBack"/>
      <w:bookmarkEnd w:id="0"/>
      <w:r w:rsidR="0072058E">
        <w:rPr>
          <w:sz w:val="20"/>
        </w:rPr>
        <w:t>/Sa)</w:t>
      </w:r>
    </w:p>
    <w:p w14:paraId="754A1C16" w14:textId="6A8D7C41" w:rsidR="00B67FC2" w:rsidRDefault="00B67FC2" w:rsidP="00930364">
      <w:pPr>
        <w:pStyle w:val="SHK-Info"/>
        <w:tabs>
          <w:tab w:val="left" w:pos="1985"/>
        </w:tabs>
        <w:rPr>
          <w:sz w:val="20"/>
        </w:rPr>
      </w:pPr>
      <w:r>
        <w:rPr>
          <w:sz w:val="20"/>
        </w:rPr>
        <w:tab/>
      </w:r>
      <w:r>
        <w:rPr>
          <w:sz w:val="20"/>
        </w:rPr>
        <w:tab/>
      </w:r>
      <w:r w:rsidR="0084632B">
        <w:rPr>
          <w:sz w:val="20"/>
        </w:rPr>
        <w:t>13./14.03</w:t>
      </w:r>
      <w:r w:rsidR="00D43E49">
        <w:rPr>
          <w:sz w:val="20"/>
        </w:rPr>
        <w:t>.202</w:t>
      </w:r>
      <w:r w:rsidR="005B06DF">
        <w:rPr>
          <w:sz w:val="20"/>
        </w:rPr>
        <w:t>6</w:t>
      </w:r>
      <w:r w:rsidR="00D43E49">
        <w:rPr>
          <w:sz w:val="20"/>
        </w:rPr>
        <w:t xml:space="preserve"> </w:t>
      </w:r>
      <w:r w:rsidR="0072058E">
        <w:rPr>
          <w:sz w:val="20"/>
        </w:rPr>
        <w:t>(Fr/Sa)</w:t>
      </w:r>
    </w:p>
    <w:p w14:paraId="3724799E" w14:textId="77777777" w:rsidR="00142D32" w:rsidRPr="002D5495" w:rsidRDefault="00142D32" w:rsidP="00930364">
      <w:pPr>
        <w:pStyle w:val="Kopfzeile"/>
        <w:tabs>
          <w:tab w:val="clear" w:pos="4536"/>
          <w:tab w:val="clear" w:pos="9072"/>
        </w:tabs>
        <w:rPr>
          <w:rFonts w:ascii="Arial" w:hAnsi="Arial"/>
          <w:sz w:val="16"/>
          <w:szCs w:val="16"/>
        </w:rPr>
      </w:pPr>
    </w:p>
    <w:p w14:paraId="0D5A8588" w14:textId="77777777" w:rsidR="00142D32" w:rsidRDefault="00142D32">
      <w:pPr>
        <w:pStyle w:val="SHK-Info"/>
        <w:rPr>
          <w:sz w:val="20"/>
        </w:rPr>
      </w:pPr>
      <w:r w:rsidRPr="00930364">
        <w:rPr>
          <w:b/>
          <w:sz w:val="20"/>
        </w:rPr>
        <w:t>Dauer:</w:t>
      </w:r>
      <w:r w:rsidRPr="00930364">
        <w:rPr>
          <w:b/>
          <w:sz w:val="20"/>
        </w:rPr>
        <w:tab/>
      </w:r>
      <w:r>
        <w:rPr>
          <w:sz w:val="20"/>
        </w:rPr>
        <w:tab/>
      </w:r>
      <w:r>
        <w:rPr>
          <w:sz w:val="20"/>
        </w:rPr>
        <w:tab/>
        <w:t>48 Stunden inklusive 8 Stunden Prüfung</w:t>
      </w:r>
    </w:p>
    <w:p w14:paraId="64C171CB" w14:textId="77777777" w:rsidR="0072058E" w:rsidRDefault="0072058E">
      <w:pPr>
        <w:pStyle w:val="SHK-Info"/>
        <w:rPr>
          <w:sz w:val="20"/>
        </w:rPr>
      </w:pPr>
      <w:r>
        <w:rPr>
          <w:sz w:val="20"/>
        </w:rPr>
        <w:tab/>
      </w:r>
      <w:r>
        <w:rPr>
          <w:sz w:val="20"/>
        </w:rPr>
        <w:tab/>
      </w:r>
      <w:r>
        <w:rPr>
          <w:sz w:val="20"/>
        </w:rPr>
        <w:tab/>
        <w:t>Freitags von 14:00 bis 20:15 Uhr</w:t>
      </w:r>
    </w:p>
    <w:p w14:paraId="6C376C35" w14:textId="77777777" w:rsidR="0072058E" w:rsidRDefault="0072058E">
      <w:pPr>
        <w:pStyle w:val="SHK-Info"/>
        <w:rPr>
          <w:sz w:val="20"/>
        </w:rPr>
      </w:pPr>
      <w:r>
        <w:rPr>
          <w:sz w:val="20"/>
        </w:rPr>
        <w:tab/>
      </w:r>
      <w:r w:rsidR="0055253F">
        <w:rPr>
          <w:sz w:val="20"/>
        </w:rPr>
        <w:tab/>
      </w:r>
      <w:r w:rsidR="0055253F">
        <w:rPr>
          <w:sz w:val="20"/>
        </w:rPr>
        <w:tab/>
        <w:t>Samstags von 08:00 bis 15:00 U</w:t>
      </w:r>
      <w:r>
        <w:rPr>
          <w:sz w:val="20"/>
        </w:rPr>
        <w:t>hr</w:t>
      </w:r>
    </w:p>
    <w:p w14:paraId="253F29F0" w14:textId="77777777" w:rsidR="00142D32" w:rsidRPr="002D5495" w:rsidRDefault="00142D32">
      <w:pPr>
        <w:pStyle w:val="SHK-Info"/>
        <w:ind w:left="568" w:firstLine="284"/>
        <w:rPr>
          <w:sz w:val="16"/>
          <w:szCs w:val="16"/>
        </w:rPr>
      </w:pPr>
    </w:p>
    <w:p w14:paraId="03389942" w14:textId="77777777" w:rsidR="00B67FC2" w:rsidRPr="00C7100B" w:rsidRDefault="0072058E" w:rsidP="00B67FC2">
      <w:pPr>
        <w:pStyle w:val="berschrift1"/>
        <w:tabs>
          <w:tab w:val="left" w:pos="2127"/>
        </w:tabs>
        <w:rPr>
          <w:b w:val="0"/>
          <w:sz w:val="20"/>
        </w:rPr>
      </w:pPr>
      <w:r>
        <w:rPr>
          <w:sz w:val="20"/>
        </w:rPr>
        <w:t>Schulungs</w:t>
      </w:r>
      <w:r w:rsidR="00142D32">
        <w:rPr>
          <w:sz w:val="20"/>
        </w:rPr>
        <w:t>ort:</w:t>
      </w:r>
      <w:r w:rsidR="00142D32">
        <w:rPr>
          <w:sz w:val="20"/>
        </w:rPr>
        <w:tab/>
      </w:r>
      <w:r w:rsidR="00B67FC2" w:rsidRPr="00C7100B">
        <w:rPr>
          <w:b w:val="0"/>
          <w:sz w:val="20"/>
        </w:rPr>
        <w:t>Berufsbildungszentrum der Handwerkskammer Erfurt</w:t>
      </w:r>
    </w:p>
    <w:p w14:paraId="2D5C2DE1" w14:textId="77777777" w:rsidR="00B67FC2" w:rsidRPr="00C7100B" w:rsidRDefault="00B67FC2" w:rsidP="00B67FC2">
      <w:pPr>
        <w:pStyle w:val="berschrift1"/>
        <w:tabs>
          <w:tab w:val="left" w:pos="2127"/>
        </w:tabs>
        <w:rPr>
          <w:b w:val="0"/>
          <w:sz w:val="20"/>
        </w:rPr>
      </w:pPr>
      <w:r w:rsidRPr="00C7100B">
        <w:rPr>
          <w:b w:val="0"/>
          <w:sz w:val="20"/>
        </w:rPr>
        <w:tab/>
        <w:t>Alacher Chaussee 10</w:t>
      </w:r>
    </w:p>
    <w:p w14:paraId="4458CD5C" w14:textId="77777777" w:rsidR="00B67FC2" w:rsidRPr="00C7100B" w:rsidRDefault="00B67FC2" w:rsidP="00B67FC2">
      <w:pPr>
        <w:pStyle w:val="berschrift1"/>
        <w:tabs>
          <w:tab w:val="left" w:pos="2127"/>
        </w:tabs>
        <w:rPr>
          <w:b w:val="0"/>
          <w:sz w:val="20"/>
        </w:rPr>
      </w:pPr>
      <w:r w:rsidRPr="00C7100B">
        <w:rPr>
          <w:b w:val="0"/>
          <w:sz w:val="20"/>
        </w:rPr>
        <w:tab/>
        <w:t>99092 Erfurt</w:t>
      </w:r>
    </w:p>
    <w:p w14:paraId="1DCB0AE1" w14:textId="77777777" w:rsidR="002D5495" w:rsidRPr="002D5495" w:rsidRDefault="002D5495">
      <w:pPr>
        <w:pStyle w:val="SHK-Info"/>
        <w:rPr>
          <w:sz w:val="16"/>
          <w:szCs w:val="16"/>
          <w:u w:val="single"/>
        </w:rPr>
      </w:pPr>
    </w:p>
    <w:p w14:paraId="116D2605" w14:textId="77777777" w:rsidR="00142D32" w:rsidRPr="00C7100B" w:rsidRDefault="00142D32">
      <w:pPr>
        <w:pStyle w:val="SHK-Info"/>
        <w:rPr>
          <w:sz w:val="20"/>
        </w:rPr>
      </w:pPr>
      <w:r w:rsidRPr="00C7100B">
        <w:rPr>
          <w:b/>
          <w:sz w:val="20"/>
        </w:rPr>
        <w:t xml:space="preserve">Anmeldungen </w:t>
      </w:r>
      <w:r>
        <w:rPr>
          <w:b/>
          <w:sz w:val="20"/>
        </w:rPr>
        <w:t>richten Sie an den Fachverband S</w:t>
      </w:r>
      <w:r w:rsidR="0072058E">
        <w:rPr>
          <w:b/>
          <w:sz w:val="20"/>
        </w:rPr>
        <w:t>anitär Heizung Klima</w:t>
      </w:r>
      <w:r>
        <w:rPr>
          <w:b/>
          <w:sz w:val="20"/>
        </w:rPr>
        <w:t xml:space="preserve"> Thüringen (siehe Anmeldeblatt)</w:t>
      </w:r>
    </w:p>
    <w:sectPr w:rsidR="00142D32" w:rsidRPr="00C7100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8E4"/>
    <w:rsid w:val="000B08E3"/>
    <w:rsid w:val="00142D32"/>
    <w:rsid w:val="002B403D"/>
    <w:rsid w:val="002D5495"/>
    <w:rsid w:val="004F295D"/>
    <w:rsid w:val="0051270B"/>
    <w:rsid w:val="0055253F"/>
    <w:rsid w:val="005618ED"/>
    <w:rsid w:val="005B06DF"/>
    <w:rsid w:val="005F322D"/>
    <w:rsid w:val="006A0B7F"/>
    <w:rsid w:val="006B0AA5"/>
    <w:rsid w:val="0072058E"/>
    <w:rsid w:val="00802E84"/>
    <w:rsid w:val="0084632B"/>
    <w:rsid w:val="00930364"/>
    <w:rsid w:val="00990BEE"/>
    <w:rsid w:val="009C0088"/>
    <w:rsid w:val="00AE73B8"/>
    <w:rsid w:val="00B67FC2"/>
    <w:rsid w:val="00BA09CB"/>
    <w:rsid w:val="00C50486"/>
    <w:rsid w:val="00C7100B"/>
    <w:rsid w:val="00D43E49"/>
    <w:rsid w:val="00D75F42"/>
    <w:rsid w:val="00ED58EB"/>
    <w:rsid w:val="00EE58E4"/>
    <w:rsid w:val="00F44CF3"/>
    <w:rsid w:val="00F865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3B0BD"/>
  <w15:docId w15:val="{19F37453-1702-4F55-8C7A-E73D1E62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outlineLvl w:val="0"/>
    </w:pPr>
    <w:rPr>
      <w:rFonts w:ascii="Arial" w:hAnsi="Arial"/>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HK-Info">
    <w:name w:val="SHK-Info"/>
    <w:basedOn w:val="Standard"/>
    <w:pPr>
      <w:jc w:val="both"/>
    </w:pPr>
    <w:rPr>
      <w:rFonts w:ascii="Arial" w:hAnsi="Arial"/>
      <w:sz w:val="18"/>
      <w:szCs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character" w:customStyle="1" w:styleId="berschrift1Zchn">
    <w:name w:val="Überschrift 1 Zchn"/>
    <w:link w:val="berschrift1"/>
    <w:rsid w:val="00B67FC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DE95-3E2E-40DB-8FC7-D0B27A86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124DADBC.dotm</Template>
  <TotalTime>0</TotalTime>
  <Pages>1</Pages>
  <Words>413</Words>
  <Characters>2608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Bundeseinheitliche Weiterbildungsmaßnahme</vt:lpstr>
    </vt:vector>
  </TitlesOfParts>
  <Company>Landesverband</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Bundeseinheitliche Weiterbildungsmaßnahme</dc:title>
  <dc:creator>USER24</dc:creator>
  <cp:lastModifiedBy>Heiko Schneider</cp:lastModifiedBy>
  <cp:revision>9</cp:revision>
  <cp:lastPrinted>2025-09-30T06:08:00Z</cp:lastPrinted>
  <dcterms:created xsi:type="dcterms:W3CDTF">2017-08-14T13:56:00Z</dcterms:created>
  <dcterms:modified xsi:type="dcterms:W3CDTF">2026-01-13T14:10:00Z</dcterms:modified>
</cp:coreProperties>
</file>